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49F1" w14:textId="77777777" w:rsidR="00962741" w:rsidRDefault="00962741">
      <w:pPr>
        <w:rPr>
          <w:rStyle w:val="markedcontent"/>
          <w:rFonts w:ascii="Arial" w:hAnsi="Arial" w:cs="Arial"/>
          <w:sz w:val="28"/>
          <w:szCs w:val="28"/>
        </w:rPr>
      </w:pPr>
      <w:r w:rsidRPr="00962741">
        <w:rPr>
          <w:rStyle w:val="markedcontent"/>
          <w:b/>
          <w:bCs/>
          <w:sz w:val="32"/>
          <w:szCs w:val="32"/>
        </w:rPr>
        <w:t>Michigan State University</w:t>
      </w:r>
      <w:r w:rsidRPr="00962741">
        <w:rPr>
          <w:b/>
          <w:bCs/>
          <w:sz w:val="32"/>
          <w:szCs w:val="32"/>
        </w:rPr>
        <w:br/>
      </w:r>
      <w:r w:rsidRPr="00962741">
        <w:rPr>
          <w:rStyle w:val="markedcontent"/>
          <w:rFonts w:ascii="Arial" w:hAnsi="Arial" w:cs="Arial"/>
          <w:sz w:val="28"/>
          <w:szCs w:val="28"/>
        </w:rPr>
        <w:t>Extension Project: Youth Development</w:t>
      </w:r>
      <w:r w:rsidRPr="00962741">
        <w:rPr>
          <w:sz w:val="28"/>
          <w:szCs w:val="28"/>
        </w:rPr>
        <w:br/>
      </w:r>
      <w:r w:rsidRPr="00962741">
        <w:rPr>
          <w:rStyle w:val="markedcontent"/>
          <w:rFonts w:ascii="Arial" w:hAnsi="Arial" w:cs="Arial"/>
          <w:sz w:val="28"/>
          <w:szCs w:val="28"/>
        </w:rPr>
        <w:t>Program Grant: $ 27,345</w:t>
      </w:r>
    </w:p>
    <w:p w14:paraId="335E7E1E" w14:textId="33A4225A" w:rsidR="00F86B76" w:rsidRPr="00962741" w:rsidRDefault="00962741">
      <w:pPr>
        <w:rPr>
          <w:rStyle w:val="markedcontent"/>
          <w:rFonts w:ascii="Arial" w:hAnsi="Arial" w:cs="Arial"/>
          <w:sz w:val="28"/>
          <w:szCs w:val="28"/>
        </w:rPr>
      </w:pPr>
      <w:r w:rsidRPr="00962741">
        <w:rPr>
          <w:sz w:val="28"/>
          <w:szCs w:val="28"/>
        </w:rPr>
        <w:br/>
      </w:r>
      <w:r w:rsidRPr="00962741">
        <w:rPr>
          <w:rStyle w:val="markedcontent"/>
          <w:rFonts w:ascii="Arial" w:hAnsi="Arial" w:cs="Arial"/>
          <w:sz w:val="28"/>
          <w:szCs w:val="28"/>
        </w:rPr>
        <w:t>This grant was awarded to MSU for the funding of the 4-H Youth Development Program. The program provides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962741">
        <w:rPr>
          <w:rStyle w:val="markedcontent"/>
          <w:rFonts w:ascii="Arial" w:hAnsi="Arial" w:cs="Arial"/>
          <w:sz w:val="28"/>
          <w:szCs w:val="28"/>
        </w:rPr>
        <w:t>educational opportunities that target age appropriate life skill development, emphasize research-based experiential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962741">
        <w:rPr>
          <w:rStyle w:val="markedcontent"/>
          <w:rFonts w:ascii="Arial" w:hAnsi="Arial" w:cs="Arial"/>
          <w:sz w:val="28"/>
          <w:szCs w:val="28"/>
        </w:rPr>
        <w:t>learning, involves volunteers, includes families, reaches diverse and underserved audiences, is accessible to all and is fun.</w:t>
      </w:r>
      <w:r w:rsidRPr="00962741">
        <w:rPr>
          <w:sz w:val="28"/>
          <w:szCs w:val="28"/>
        </w:rPr>
        <w:br/>
      </w:r>
      <w:r w:rsidRPr="00962741">
        <w:rPr>
          <w:rStyle w:val="markedcontent"/>
          <w:rFonts w:ascii="Arial" w:hAnsi="Arial" w:cs="Arial"/>
          <w:sz w:val="28"/>
          <w:szCs w:val="28"/>
        </w:rPr>
        <w:t>During 2012, they had youth projects around environmental sciences, work force preparation, nutrition and physical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962741">
        <w:rPr>
          <w:rStyle w:val="markedcontent"/>
          <w:rFonts w:ascii="Arial" w:hAnsi="Arial" w:cs="Arial"/>
          <w:sz w:val="28"/>
          <w:szCs w:val="28"/>
        </w:rPr>
        <w:t>activity, agricultural industries, crafts, woodworking, community service leadership, communication, financial literacy,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962741">
        <w:rPr>
          <w:rStyle w:val="markedcontent"/>
          <w:rFonts w:ascii="Arial" w:hAnsi="Arial" w:cs="Arial"/>
          <w:sz w:val="28"/>
          <w:szCs w:val="28"/>
        </w:rPr>
        <w:t xml:space="preserve">youth entrepreneurship and much more. The program had 850 participates between 5 and 15 yrs. </w:t>
      </w:r>
      <w:r w:rsidRPr="00962741">
        <w:rPr>
          <w:rStyle w:val="markedcontent"/>
          <w:rFonts w:ascii="Arial" w:hAnsi="Arial" w:cs="Arial"/>
          <w:sz w:val="28"/>
          <w:szCs w:val="28"/>
        </w:rPr>
        <w:t>O</w:t>
      </w:r>
      <w:r w:rsidRPr="00962741">
        <w:rPr>
          <w:rStyle w:val="markedcontent"/>
          <w:rFonts w:ascii="Arial" w:hAnsi="Arial" w:cs="Arial"/>
          <w:sz w:val="28"/>
          <w:szCs w:val="28"/>
        </w:rPr>
        <w:t>ld</w:t>
      </w:r>
      <w:r w:rsidRPr="00962741">
        <w:rPr>
          <w:rStyle w:val="markedcontent"/>
          <w:rFonts w:ascii="Arial" w:hAnsi="Arial" w:cs="Arial"/>
          <w:sz w:val="28"/>
          <w:szCs w:val="28"/>
        </w:rPr>
        <w:t>.</w:t>
      </w:r>
    </w:p>
    <w:p w14:paraId="03016C70" w14:textId="68A9AE92" w:rsidR="00962741" w:rsidRDefault="00962741">
      <w:pPr>
        <w:rPr>
          <w:rStyle w:val="markedcontent"/>
          <w:rFonts w:ascii="Arial" w:hAnsi="Arial" w:cs="Arial"/>
        </w:rPr>
      </w:pPr>
    </w:p>
    <w:p w14:paraId="509B057C" w14:textId="71C73C52" w:rsidR="00962741" w:rsidRDefault="00962741">
      <w:r>
        <w:rPr>
          <w:noProof/>
        </w:rPr>
        <w:drawing>
          <wp:inline distT="0" distB="0" distL="0" distR="0" wp14:anchorId="078A53BA" wp14:editId="60BAC549">
            <wp:extent cx="5486400" cy="4095750"/>
            <wp:effectExtent l="0" t="0" r="0" b="0"/>
            <wp:docPr id="1" name="Picture 1" descr="A group of people and a do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and a dog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217B8" w14:textId="77777777" w:rsidR="00962741" w:rsidRDefault="00962741">
      <w:r>
        <w:br w:type="page"/>
      </w:r>
    </w:p>
    <w:p w14:paraId="4C0187E5" w14:textId="475766C8" w:rsidR="00962741" w:rsidRDefault="00962741">
      <w:r>
        <w:rPr>
          <w:noProof/>
        </w:rPr>
        <w:lastRenderedPageBreak/>
        <w:drawing>
          <wp:inline distT="0" distB="0" distL="0" distR="0" wp14:anchorId="7F0EE85C" wp14:editId="79F50C3A">
            <wp:extent cx="5676900" cy="4362450"/>
            <wp:effectExtent l="0" t="0" r="0" b="0"/>
            <wp:docPr id="2" name="Picture 2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posing for a phot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41"/>
    <w:rsid w:val="00962741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129C"/>
  <w15:chartTrackingRefBased/>
  <w15:docId w15:val="{C0412DB2-55F1-490A-87FA-C2979FAD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6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CBF1BBD2-A0F5-4EA7-B1F7-9085830507EF}"/>
</file>

<file path=customXml/itemProps2.xml><?xml version="1.0" encoding="utf-8"?>
<ds:datastoreItem xmlns:ds="http://schemas.openxmlformats.org/officeDocument/2006/customXml" ds:itemID="{6B65409A-8E47-44E4-BE70-6474AB32E801}"/>
</file>

<file path=customXml/itemProps3.xml><?xml version="1.0" encoding="utf-8"?>
<ds:datastoreItem xmlns:ds="http://schemas.openxmlformats.org/officeDocument/2006/customXml" ds:itemID="{8C695FCA-71DF-4BCA-A493-C04605403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1</cp:revision>
  <dcterms:created xsi:type="dcterms:W3CDTF">2023-01-27T20:28:00Z</dcterms:created>
  <dcterms:modified xsi:type="dcterms:W3CDTF">2023-01-27T20:30:00Z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