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9BE2" w14:textId="77777777" w:rsidR="006225D0" w:rsidRDefault="006225D0"/>
    <w:p w14:paraId="268F3CA5" w14:textId="77777777" w:rsidR="006109A8" w:rsidRDefault="006225D0">
      <w:pPr>
        <w:rPr>
          <w:rStyle w:val="markedcontent"/>
          <w:rFonts w:ascii="Arial" w:hAnsi="Arial" w:cs="Arial"/>
          <w:sz w:val="28"/>
          <w:szCs w:val="28"/>
        </w:rPr>
      </w:pPr>
      <w:r w:rsidRPr="006109A8">
        <w:rPr>
          <w:rStyle w:val="markedcontent"/>
          <w:b/>
          <w:bCs/>
          <w:sz w:val="40"/>
          <w:szCs w:val="40"/>
        </w:rPr>
        <w:t>Friends of the Plaza Pool</w:t>
      </w:r>
      <w:r w:rsidRPr="006109A8">
        <w:rPr>
          <w:sz w:val="28"/>
          <w:szCs w:val="28"/>
        </w:rPr>
        <w:br/>
      </w:r>
      <w:r w:rsidRPr="006109A8">
        <w:rPr>
          <w:rStyle w:val="markedcontent"/>
          <w:rFonts w:ascii="Arial" w:hAnsi="Arial" w:cs="Arial"/>
          <w:sz w:val="28"/>
          <w:szCs w:val="28"/>
        </w:rPr>
        <w:t>Project: Community Education Swim Sessions</w:t>
      </w:r>
      <w:r w:rsidRPr="006109A8">
        <w:rPr>
          <w:sz w:val="28"/>
          <w:szCs w:val="28"/>
        </w:rPr>
        <w:br/>
      </w:r>
      <w:r w:rsidRPr="006109A8">
        <w:rPr>
          <w:rStyle w:val="markedcontent"/>
          <w:rFonts w:ascii="Arial" w:hAnsi="Arial" w:cs="Arial"/>
          <w:sz w:val="28"/>
          <w:szCs w:val="28"/>
        </w:rPr>
        <w:t>Grant: $10,760.00</w:t>
      </w:r>
    </w:p>
    <w:p w14:paraId="5BAC9CB4" w14:textId="3D45D821" w:rsidR="006225D0" w:rsidRPr="006109A8" w:rsidRDefault="006109A8">
      <w:pPr>
        <w:rPr>
          <w:sz w:val="28"/>
          <w:szCs w:val="28"/>
        </w:rPr>
      </w:pPr>
      <w:r w:rsidRPr="006109A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5CA7E0" wp14:editId="21994537">
            <wp:simplePos x="0" y="0"/>
            <wp:positionH relativeFrom="margin">
              <wp:posOffset>515566</wp:posOffset>
            </wp:positionH>
            <wp:positionV relativeFrom="margin">
              <wp:posOffset>3371039</wp:posOffset>
            </wp:positionV>
            <wp:extent cx="2733675" cy="3238500"/>
            <wp:effectExtent l="0" t="0" r="9525" b="0"/>
            <wp:wrapSquare wrapText="bothSides"/>
            <wp:docPr id="1" name="Picture 1" descr="A group of people in a swimming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swimming pool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5D0" w:rsidRPr="006109A8">
        <w:rPr>
          <w:sz w:val="28"/>
          <w:szCs w:val="28"/>
        </w:rPr>
        <w:br/>
      </w:r>
      <w:r w:rsidR="006225D0" w:rsidRPr="006109A8">
        <w:rPr>
          <w:rStyle w:val="markedcontent"/>
          <w:rFonts w:ascii="Arial" w:hAnsi="Arial" w:cs="Arial"/>
          <w:sz w:val="28"/>
          <w:szCs w:val="28"/>
        </w:rPr>
        <w:t>This grant was given to the Friends of the Plaza Pool for community education sessions involving swimming that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="006225D0" w:rsidRPr="006109A8">
        <w:rPr>
          <w:rStyle w:val="markedcontent"/>
          <w:rFonts w:ascii="Arial" w:hAnsi="Arial" w:cs="Arial"/>
          <w:sz w:val="28"/>
          <w:szCs w:val="28"/>
        </w:rPr>
        <w:t>promotes health and wellness. The Friends of the Plaza Pool also bought a pool vacuum, baby changing table and a PAL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="006225D0" w:rsidRPr="006109A8">
        <w:rPr>
          <w:rStyle w:val="markedcontent"/>
          <w:rFonts w:ascii="Arial" w:hAnsi="Arial" w:cs="Arial"/>
          <w:sz w:val="28"/>
          <w:szCs w:val="28"/>
        </w:rPr>
        <w:t>pool lift for the handicapped swimmers. Currently, there are over 800 patrons that will benefit from this grant</w:t>
      </w:r>
      <w:r>
        <w:rPr>
          <w:rStyle w:val="markedcontent"/>
          <w:rFonts w:ascii="Arial" w:hAnsi="Arial" w:cs="Arial"/>
          <w:sz w:val="28"/>
          <w:szCs w:val="28"/>
        </w:rPr>
        <w:t>.</w:t>
      </w:r>
    </w:p>
    <w:p w14:paraId="32CDA6DC" w14:textId="21A14F9B" w:rsidR="006225D0" w:rsidRDefault="006109A8">
      <w:r>
        <w:rPr>
          <w:noProof/>
        </w:rPr>
        <w:lastRenderedPageBreak/>
        <w:drawing>
          <wp:inline distT="0" distB="0" distL="0" distR="0" wp14:anchorId="42FE4908" wp14:editId="30449EEF">
            <wp:extent cx="3190875" cy="3952875"/>
            <wp:effectExtent l="0" t="0" r="9525" b="9525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B3E7" w14:textId="22536AFA" w:rsidR="006225D0" w:rsidRDefault="006225D0"/>
    <w:p w14:paraId="753BCC4A" w14:textId="38C9C768" w:rsidR="006225D0" w:rsidRDefault="006225D0"/>
    <w:p w14:paraId="035F84D9" w14:textId="77777777" w:rsidR="006225D0" w:rsidRDefault="006225D0"/>
    <w:p w14:paraId="29606B01" w14:textId="17083ED6" w:rsidR="006225D0" w:rsidRDefault="006225D0">
      <w:r>
        <w:rPr>
          <w:noProof/>
        </w:rPr>
        <w:drawing>
          <wp:inline distT="0" distB="0" distL="0" distR="0" wp14:anchorId="2BAE4E7A" wp14:editId="59057383">
            <wp:extent cx="5829300" cy="302895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587B" w14:textId="0DDB9BCF" w:rsidR="006225D0" w:rsidRDefault="006225D0">
      <w:r>
        <w:br w:type="page"/>
      </w:r>
      <w:r w:rsidR="006109A8">
        <w:rPr>
          <w:noProof/>
        </w:rPr>
        <w:lastRenderedPageBreak/>
        <w:drawing>
          <wp:inline distT="0" distB="0" distL="0" distR="0" wp14:anchorId="60C99E5F" wp14:editId="31CD89D7">
            <wp:extent cx="5553075" cy="2124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17B6" w14:textId="2657955F" w:rsidR="006109A8" w:rsidRDefault="006109A8"/>
    <w:p w14:paraId="090A36E8" w14:textId="77777777" w:rsidR="006109A8" w:rsidRDefault="006109A8"/>
    <w:p w14:paraId="13E01813" w14:textId="77777777" w:rsidR="006225D0" w:rsidRDefault="006225D0"/>
    <w:p w14:paraId="1943A1AE" w14:textId="756E7D28" w:rsidR="006225D0" w:rsidRDefault="006109A8">
      <w:r>
        <w:rPr>
          <w:noProof/>
        </w:rPr>
        <w:drawing>
          <wp:inline distT="0" distB="0" distL="0" distR="0" wp14:anchorId="2AC45DEB" wp14:editId="4A53D9E9">
            <wp:extent cx="5648325" cy="2219325"/>
            <wp:effectExtent l="0" t="0" r="9525" b="9525"/>
            <wp:docPr id="4" name="Picture 4" descr="A person in a swimming p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wimming pool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5D0">
        <w:br w:type="page"/>
      </w:r>
    </w:p>
    <w:p w14:paraId="3E782385" w14:textId="77777777" w:rsidR="006225D0" w:rsidRDefault="006225D0"/>
    <w:p w14:paraId="2E06FC84" w14:textId="77777777" w:rsidR="006225D0" w:rsidRDefault="006225D0"/>
    <w:p w14:paraId="1BDB68C9" w14:textId="77777777" w:rsidR="006225D0" w:rsidRDefault="006225D0"/>
    <w:p w14:paraId="494B3BC6" w14:textId="4E9DE30A" w:rsidR="006225D0" w:rsidRDefault="006109A8">
      <w:r>
        <w:rPr>
          <w:noProof/>
        </w:rPr>
        <w:drawing>
          <wp:inline distT="0" distB="0" distL="0" distR="0" wp14:anchorId="1A1BD067" wp14:editId="3816BAC3">
            <wp:extent cx="259080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BE4B" w14:textId="1A60619B" w:rsidR="006225D0" w:rsidRDefault="006225D0"/>
    <w:sectPr w:rsidR="00622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5D0"/>
    <w:rsid w:val="006109A8"/>
    <w:rsid w:val="006225D0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4807B"/>
  <w15:chartTrackingRefBased/>
  <w15:docId w15:val="{BF0E2995-F255-4636-9A13-A7AAF8CA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25D0"/>
    <w:rPr>
      <w:color w:val="0000FF"/>
      <w:u w:val="single"/>
    </w:rPr>
  </w:style>
  <w:style w:type="character" w:customStyle="1" w:styleId="markedcontent">
    <w:name w:val="markedcontent"/>
    <w:basedOn w:val="DefaultParagraphFont"/>
    <w:rsid w:val="00622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AF35A193-5F85-4D55-A95E-4786A22832B1}"/>
</file>

<file path=customXml/itemProps2.xml><?xml version="1.0" encoding="utf-8"?>
<ds:datastoreItem xmlns:ds="http://schemas.openxmlformats.org/officeDocument/2006/customXml" ds:itemID="{92193920-ABD6-41DA-BB8C-FF83D6983826}"/>
</file>

<file path=customXml/itemProps3.xml><?xml version="1.0" encoding="utf-8"?>
<ds:datastoreItem xmlns:ds="http://schemas.openxmlformats.org/officeDocument/2006/customXml" ds:itemID="{F49597FA-802E-4768-A327-899B9270BC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1</cp:revision>
  <dcterms:created xsi:type="dcterms:W3CDTF">2023-01-27T19:23:00Z</dcterms:created>
  <dcterms:modified xsi:type="dcterms:W3CDTF">2023-01-27T20:12:00Z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